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73" w:rsidRPr="00DB2E7B" w:rsidRDefault="000E4773" w:rsidP="00B4019C">
      <w:pPr>
        <w:rPr>
          <w:rFonts w:ascii="Times New Roman" w:hAnsi="Times New Roman" w:cs="Times New Roman"/>
          <w:lang w:val="en-US" w:eastAsia="ru-RU"/>
        </w:rPr>
      </w:pPr>
    </w:p>
    <w:p w:rsidR="00B4019C" w:rsidRPr="00507DD6" w:rsidRDefault="00B4019C" w:rsidP="00B4019C">
      <w:pPr>
        <w:pStyle w:val="Heading1"/>
        <w:widowControl/>
        <w:jc w:val="center"/>
        <w:rPr>
          <w:b/>
          <w:bCs/>
          <w:i w:val="0"/>
          <w:color w:val="000000"/>
          <w:sz w:val="24"/>
          <w:szCs w:val="24"/>
        </w:rPr>
      </w:pPr>
      <w:r w:rsidRPr="00507DD6">
        <w:rPr>
          <w:b/>
          <w:bCs/>
          <w:i w:val="0"/>
          <w:color w:val="000000"/>
          <w:sz w:val="24"/>
          <w:szCs w:val="24"/>
        </w:rPr>
        <w:t xml:space="preserve">МУНИЦИПАЛЬНОЕ БЮДЖЕТНОЕ ДОШКОЛЬНОЕ ОБРАЗОВАТЕЛЬНОЕ УЧРЕЖДЕНИЕ ЦЕНТР РАЗВИТИЯ РЕБЕНКА – ДЕТСКИЙ САД № 6 </w:t>
      </w:r>
      <w:r w:rsidRPr="00507DD6">
        <w:rPr>
          <w:b/>
          <w:bCs/>
          <w:i w:val="0"/>
          <w:color w:val="000000"/>
          <w:sz w:val="24"/>
          <w:szCs w:val="24"/>
        </w:rPr>
        <w:br/>
        <w:t>МУНИЦИПАЛЬНОГО РАЙОНА АЛЬШЕЕВСКИЙ РАЙОН С. РАЕВСКИЙ  РБ</w:t>
      </w:r>
      <w:r>
        <w:rPr>
          <w:b/>
          <w:bCs/>
          <w:i w:val="0"/>
          <w:color w:val="000000"/>
          <w:sz w:val="24"/>
          <w:szCs w:val="24"/>
        </w:rPr>
        <w:t xml:space="preserve">    </w:t>
      </w:r>
    </w:p>
    <w:p w:rsidR="00B4019C" w:rsidRDefault="00B4019C" w:rsidP="00B4019C">
      <w:pPr>
        <w:rPr>
          <w:rFonts w:ascii="Times New Roman" w:hAnsi="Times New Roman" w:cs="Times New Roman"/>
          <w:color w:val="000000"/>
          <w:lang w:eastAsia="ru-RU"/>
        </w:rPr>
      </w:pPr>
    </w:p>
    <w:p w:rsidR="00DB2E7B" w:rsidRDefault="00DB2E7B" w:rsidP="00B4019C">
      <w:pPr>
        <w:rPr>
          <w:rFonts w:ascii="Times New Roman" w:hAnsi="Times New Roman" w:cs="Times New Roman"/>
          <w:color w:val="000000"/>
          <w:lang w:eastAsia="ru-RU"/>
        </w:rPr>
      </w:pPr>
    </w:p>
    <w:p w:rsidR="00DB2E7B" w:rsidRDefault="00DB2E7B" w:rsidP="00B4019C">
      <w:pPr>
        <w:rPr>
          <w:rFonts w:ascii="Times New Roman" w:hAnsi="Times New Roman" w:cs="Times New Roman"/>
          <w:color w:val="000000"/>
          <w:lang w:eastAsia="ru-RU"/>
        </w:rPr>
      </w:pPr>
    </w:p>
    <w:p w:rsidR="00DB2E7B" w:rsidRPr="00507DD6" w:rsidRDefault="00DB2E7B" w:rsidP="00DB2E7B">
      <w:pPr>
        <w:spacing w:after="0"/>
        <w:rPr>
          <w:rFonts w:ascii="Times New Roman" w:hAnsi="Times New Roman" w:cs="Times New Roman"/>
          <w:color w:val="000000"/>
          <w:lang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color w:val="000000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lang w:eastAsia="ru-RU"/>
        </w:rPr>
        <w:t xml:space="preserve">           </w:t>
      </w:r>
      <w:r w:rsidRPr="00507DD6">
        <w:rPr>
          <w:rFonts w:ascii="Times New Roman" w:hAnsi="Times New Roman" w:cs="Times New Roman"/>
          <w:color w:val="000000"/>
          <w:lang w:eastAsia="ru-RU"/>
        </w:rPr>
        <w:t xml:space="preserve">   </w:t>
      </w:r>
      <w:r w:rsidR="00DB2E7B">
        <w:rPr>
          <w:rFonts w:ascii="Times New Roman" w:hAnsi="Times New Roman" w:cs="Times New Roman"/>
          <w:color w:val="000000"/>
          <w:lang w:eastAsia="ru-RU"/>
        </w:rPr>
        <w:t xml:space="preserve">           </w:t>
      </w: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КОНСПЕКТ</w:t>
      </w:r>
    </w:p>
    <w:p w:rsidR="00B4019C" w:rsidRPr="00507DD6" w:rsidRDefault="00B4019C" w:rsidP="00DB2E7B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организованной</w:t>
      </w:r>
    </w:p>
    <w:p w:rsidR="00B4019C" w:rsidRPr="00507DD6" w:rsidRDefault="00B4019C" w:rsidP="00DB2E7B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образовательной деятельности в подготовительной группе</w:t>
      </w:r>
    </w:p>
    <w:p w:rsidR="00B4019C" w:rsidRPr="00507DD6" w:rsidRDefault="00B4019C" w:rsidP="00DB2E7B">
      <w:pPr>
        <w:spacing w:after="0"/>
        <w:jc w:val="center"/>
        <w:rPr>
          <w:rFonts w:ascii="Times New Roman" w:hAnsi="Times New Roman" w:cs="Times New Roman"/>
          <w:b/>
          <w:color w:val="1F497D"/>
          <w:sz w:val="72"/>
          <w:szCs w:val="72"/>
          <w:lang w:eastAsia="ru-RU"/>
        </w:rPr>
      </w:pPr>
      <w:r w:rsidRPr="00507DD6">
        <w:rPr>
          <w:rFonts w:ascii="Times New Roman" w:hAnsi="Times New Roman" w:cs="Times New Roman"/>
          <w:b/>
          <w:color w:val="1F497D"/>
          <w:sz w:val="72"/>
          <w:szCs w:val="72"/>
          <w:lang w:eastAsia="ru-RU"/>
        </w:rPr>
        <w:t xml:space="preserve">« Мы с театром  крепко дружим»  </w:t>
      </w:r>
    </w:p>
    <w:p w:rsidR="00B4019C" w:rsidRPr="00507DD6" w:rsidRDefault="00B4019C" w:rsidP="00B4019C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B4019C" w:rsidRPr="00507DD6" w:rsidRDefault="00B4019C" w:rsidP="00B4019C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lang w:eastAsia="ru-RU"/>
        </w:rPr>
      </w:pPr>
      <w:r w:rsidRPr="00507DD6">
        <w:rPr>
          <w:rFonts w:ascii="Times New Roman" w:hAnsi="Times New Roman" w:cs="Times New Roman"/>
          <w:b/>
          <w:noProof/>
          <w:color w:val="000000"/>
          <w:sz w:val="72"/>
          <w:szCs w:val="72"/>
          <w:lang w:eastAsia="ru-RU"/>
        </w:rPr>
        <w:drawing>
          <wp:inline distT="0" distB="0" distL="0" distR="0">
            <wp:extent cx="5753100" cy="3038475"/>
            <wp:effectExtent l="19050" t="0" r="0" b="0"/>
            <wp:docPr id="49" name="Рисунок 10" descr="x_ce206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_ce20694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9D632B" w:rsidRDefault="00B4019C" w:rsidP="00B4019C">
      <w:pPr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sz w:val="72"/>
          <w:szCs w:val="72"/>
          <w:lang w:eastAsia="ru-RU"/>
        </w:rPr>
        <w:t xml:space="preserve">                             </w:t>
      </w:r>
      <w:r w:rsidRPr="00507DD6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Воспитатель: Сафина А.Р</w:t>
      </w:r>
      <w:r w:rsidR="00DB2E7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4019C" w:rsidRPr="00BF5E53" w:rsidRDefault="00B4019C" w:rsidP="00B4019C">
      <w:pPr>
        <w:rPr>
          <w:rFonts w:ascii="Times New Roman" w:hAnsi="Times New Roman" w:cs="Times New Roman"/>
          <w:b/>
          <w:color w:val="000000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b/>
          <w:color w:val="000000"/>
          <w:lang w:eastAsia="ru-RU"/>
        </w:rPr>
        <w:t xml:space="preserve">                      </w:t>
      </w:r>
    </w:p>
    <w:p w:rsidR="00DB2E7B" w:rsidRPr="00BF5E53" w:rsidRDefault="00DB2E7B" w:rsidP="00B4019C">
      <w:pPr>
        <w:rPr>
          <w:rFonts w:ascii="Times New Roman" w:hAnsi="Times New Roman" w:cs="Times New Roman"/>
          <w:b/>
          <w:color w:val="000000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Детская деятельность: познавательная, коммуникативная, восприятие художественной литературы, игровая</w:t>
      </w:r>
    </w:p>
    <w:p w:rsidR="00DB2E7B" w:rsidRPr="00BF5E53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Задачи: продолжать формировать у дошкольников знания о театре, профессиях  театра, познакомить с театрами г. Уфы, с театральной терминологией, поддерживать стремление активно  участвовать  в инсценировке, побуждать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искать выразительные средства</w:t>
      </w:r>
    </w:p>
    <w:p w:rsidR="00B4019C" w:rsidRPr="00507DD6" w:rsidRDefault="00B4019C" w:rsidP="00DB2E7B">
      <w:pPr>
        <w:spacing w:after="0"/>
        <w:ind w:left="-1134" w:firstLine="113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 жесты, мимику, движения)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речь детей, ее интонационную выразительность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интерес к театру, доброжелательные партнерские отношения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Предварительная работа: беседы, игры на эмоциональную сферу, чтение сказки В. </w:t>
      </w:r>
      <w:proofErr w:type="spell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Сутеева</w:t>
      </w:r>
      <w:proofErr w:type="spellEnd"/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Оборудование и материалы: Интерактивная доска, карточки, декорации к произведению, маски, атрибуты.</w:t>
      </w:r>
    </w:p>
    <w:p w:rsidR="00DB2E7B" w:rsidRPr="00DB2E7B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Ход  образовательной деятельности:</w:t>
      </w:r>
    </w:p>
    <w:p w:rsidR="00DB2E7B" w:rsidRDefault="00DB2E7B" w:rsidP="00DB2E7B">
      <w:pPr>
        <w:spacing w:after="0"/>
        <w:ind w:left="-99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В.: </w:t>
      </w:r>
      <w:r w:rsidR="00B4019C"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Ребята, давайте поприветствуем друг друга улыбками </w:t>
      </w:r>
    </w:p>
    <w:p w:rsidR="00B4019C" w:rsidRPr="0046409A" w:rsidRDefault="00B4019C" w:rsidP="00DB2E7B">
      <w:pPr>
        <w:spacing w:after="0"/>
        <w:ind w:left="-284" w:firstLine="14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 Дети стоят в кругу, передают друг другу улыбки)</w:t>
      </w:r>
      <w:r w:rsidR="0046409A" w:rsidRPr="004640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В.: Сегодня мы поговорим о театре.  Театр – это одна из самых мудрых и прекрасных игр, придуманных человечеством </w:t>
      </w:r>
      <w:proofErr w:type="spellStart"/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давным</w:t>
      </w:r>
      <w:proofErr w:type="spell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давно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несколько тысяч лет назад. 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 Для чего люди ходят в театр?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Смотреть спектакли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Предлагаю вам, ребята, виртуальную экскурсию  по  театрам.</w:t>
      </w:r>
    </w:p>
    <w:p w:rsidR="00DB2E7B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Сначала хочу показать вам театры нашей столицы, города Уф</w:t>
      </w:r>
      <w:r w:rsidR="00DB2E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Башкирский  академический театр драмы им. </w:t>
      </w:r>
      <w:proofErr w:type="spell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М.Гафури</w:t>
      </w:r>
      <w:proofErr w:type="spellEnd"/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3150" cy="3876675"/>
            <wp:effectExtent l="19050" t="0" r="0" b="0"/>
            <wp:docPr id="48" name="Рисунок 1" descr="C:\Users\1\Desktop\Джиллиан\ПО\bashkirskij_akademicheskij_teatr_drami_imeni_mazhita_gaf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Джиллиан\ПО\bashkirskij_akademicheskij_teatr_drami_imeni_mazhita_gafu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Pr="00507DD6" w:rsidRDefault="00DB2E7B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Театр оперы и балета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3150" cy="3838575"/>
            <wp:effectExtent l="19050" t="0" r="0" b="0"/>
            <wp:docPr id="46" name="Рисунок 2" descr="C:\Users\1\Desktop\Джиллиан\ПО\bashOpe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Джиллиан\ПО\bashOpera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Национальный Молодежный   театр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3150" cy="4276725"/>
            <wp:effectExtent l="19050" t="0" r="0" b="0"/>
            <wp:docPr id="44" name="Рисунок 3" descr="C:\Users\1\Desktop\Джиллиан\ПО\nm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Джиллиан\ПО\nm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Pr="00507DD6" w:rsidRDefault="00DB2E7B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Уфимский государственный татарский  драматический театр « </w:t>
      </w:r>
      <w:proofErr w:type="spell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Нур</w:t>
      </w:r>
      <w:proofErr w:type="spell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2625" cy="3848100"/>
            <wp:effectExtent l="19050" t="0" r="9525" b="0"/>
            <wp:docPr id="41" name="Рисунок 4" descr="C:\Users\1\Desktop\Джиллиан\ПО\1350933498_russkiy-dramteatr-u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Desktop\Джиллиан\ПО\1350933498_russkiy-dramteatr-u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Театр Кукол</w:t>
      </w: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Pr="00507DD6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Русский государственный театр</w:t>
      </w:r>
    </w:p>
    <w:p w:rsidR="00B4019C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Pr="00507DD6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E7B" w:rsidRDefault="00DB2E7B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5E53" w:rsidRDefault="00BF5E53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F5E53" w:rsidRDefault="00BF5E53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F5E53" w:rsidRDefault="00BF5E53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F5E53" w:rsidRDefault="00BF5E53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F5E53" w:rsidRDefault="00BF5E53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В.: Давайте заглянем внутрь театра.  Что это?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слайд)</w:t>
      </w:r>
      <w:r w:rsidRPr="00507DD6">
        <w:rPr>
          <w:rFonts w:ascii="Times New Roman" w:hAnsi="Times New Roman" w:cs="Times New Roman"/>
          <w:noProof/>
          <w:lang w:eastAsia="ru-RU"/>
        </w:rPr>
        <w:t xml:space="preserve"> 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8775" cy="3752850"/>
            <wp:effectExtent l="19050" t="0" r="9525" b="0"/>
            <wp:docPr id="39" name="Рисунок 5" descr="C:\Users\1\Desktop\Джиллиан\ПО\Театральная_к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1\Desktop\Джиллиан\ПО\Театральная_кас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Касса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В.: Она находится прямо у входа в театр. Что здесь можно приобрести? 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Д.:  Билеты. 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Кто их продает?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Кассир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В.: Идем дальше. Говорят, театр начинается с вешалки. Что это?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Гардероб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В.: Вначале надо обязательно раздеться и сдать вещи в гардероб, где вам выдадут жетон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показывает) на нем номер вашей вешалки.  Кто поможет вам во всем этом?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Гардеробщица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В.:  Пойдем дальше, что это за комната? 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слайд)</w:t>
      </w:r>
      <w:r w:rsidRPr="00507DD6">
        <w:rPr>
          <w:rFonts w:ascii="Times New Roman" w:hAnsi="Times New Roman" w:cs="Times New Roman"/>
          <w:noProof/>
          <w:lang w:eastAsia="ru-RU"/>
        </w:rPr>
        <w:t xml:space="preserve"> 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250" cy="2971800"/>
            <wp:effectExtent l="19050" t="0" r="0" b="0"/>
            <wp:docPr id="95" name="Рисунок 6" descr="C:\Users\1\Desktop\Джиллиан\ПО\big.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\Desktop\Джиллиан\ПО\big.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Гримерная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Да, здесь происходит преображение артистов. Кто наносит грим  актерам?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Д.: Гример. Здесь можно преобразиться в кого угодно, </w:t>
      </w:r>
      <w:proofErr w:type="spellStart"/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Баба-Ягу</w:t>
      </w:r>
      <w:proofErr w:type="spellEnd"/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принцессу, Красную Шапочку.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В.: Идем дальше, что это?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слайд)</w:t>
      </w:r>
      <w:r w:rsidRPr="00507DD6">
        <w:rPr>
          <w:rFonts w:ascii="Times New Roman" w:hAnsi="Times New Roman" w:cs="Times New Roman"/>
          <w:noProof/>
          <w:lang w:eastAsia="ru-RU"/>
        </w:rPr>
        <w:t xml:space="preserve"> 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3057525"/>
            <wp:effectExtent l="19050" t="0" r="0" b="0"/>
            <wp:docPr id="94" name="Рисунок 7" descr="C:\Users\1\Desktop\Джиллиан\ПО\0_931f2_bc19523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Джиллиан\ПО\0_931f2_bc195235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Костюмерная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Да. Здесь подбираются костюмы для спектаклей. Кто этим занимается?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Костюмер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Вот мы и в главном помещении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лайд)  Что это?</w:t>
      </w:r>
    </w:p>
    <w:p w:rsidR="00B4019C" w:rsidRPr="00507DD6" w:rsidRDefault="00B4019C" w:rsidP="00DB2E7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Д.: Зрительный зал</w:t>
      </w:r>
      <w:r w:rsidRPr="00507DD6">
        <w:rPr>
          <w:rFonts w:ascii="Times New Roman" w:hAnsi="Times New Roman" w:cs="Times New Roman"/>
          <w:noProof/>
          <w:lang w:eastAsia="ru-RU"/>
        </w:rPr>
        <w:t xml:space="preserve"> 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48275" cy="3676650"/>
            <wp:effectExtent l="19050" t="0" r="9525" b="0"/>
            <wp:docPr id="93" name="Рисунок 8" descr="C:\Users\1\Desktop\Джиллиан\ПО\bolshoi_teatr-osnovnaya_scena-1_TmfuJ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\Desktop\Джиллиан\ПО\bolshoi_teatr-osnovnaya_scena-1_TmfuJ0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Что здесь видите?</w:t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Кресла, балкон</w:t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А вот и сцена. Чем  она завешена?</w:t>
      </w:r>
      <w:r w:rsidRPr="00507DD6">
        <w:rPr>
          <w:rFonts w:ascii="Times New Roman" w:hAnsi="Times New Roman" w:cs="Times New Roman"/>
          <w:noProof/>
          <w:lang w:eastAsia="ru-RU"/>
        </w:rPr>
        <w:t xml:space="preserve"> </w:t>
      </w:r>
      <w:r w:rsidRPr="00507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7325" cy="3724275"/>
            <wp:effectExtent l="19050" t="0" r="9525" b="0"/>
            <wp:docPr id="92" name="Рисунок 9" descr="C:\Users\1\Desktop\Джиллиан\ПО\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1\Desktop\Джиллиан\ПО\1111111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C" w:rsidRPr="00507DD6" w:rsidRDefault="00B4019C" w:rsidP="00B4019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Занавесом, по-другому - кулисы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Для чего они нужны?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Они закрывают сцену, пока не началось представление, или их используют между частями спектакля, для смены декораций.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В.: Поговорим о профессиях, без которых не может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состоятся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ни один спектакль.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Режиссер. Кто знает, что делает режиссер?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Д.: Он подбирает актеров, распределяет роли, раздает слова, репетирует с актерами,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показывает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где  стоять, как говорить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Звукорежиссер. Что он делает?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Подбирает музыку, ставит ее.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Художник - декоратор.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Оформляет сцену, рисует декорации, подбирает предметы, атрибуты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Ведущий, что он делает?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Объявляет название спектакля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Его еще называют конферансье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Артист. Что делает?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Д.:  Играет роль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 Давайте мы с вами тоже сегодня станем артистами и покажем нашим гостям сказку. Но сначала надо  подготовиться,  проведем пантомимику, что это значит?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Д.: 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Изображать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что то без слов, только действиями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- « Вкусная конфета»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 Съешь кусочек лимона»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 Соберись на улицу»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 « Скажи, как ……», т.е.  надо  выразительно передать какую – то фразу, слово.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 Я хочу мороженое»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детям раздаются карточки с изображением каких-то героев, дети передают их интонацию)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Настало время  спектакля. ( Воспитатель назначает роли, режиссера, звукорежиссера, кассира, декоратора, костюмера, ведущего)</w:t>
      </w:r>
    </w:p>
    <w:p w:rsidR="00B4019C" w:rsidRPr="00507DD6" w:rsidRDefault="00B4019C" w:rsidP="00DB2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инсценируют сказку В. </w:t>
      </w:r>
      <w:proofErr w:type="spell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Сутеева</w:t>
      </w:r>
      <w:proofErr w:type="spell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 Кто сказал « МЯУ»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4019C" w:rsidRPr="00507DD6" w:rsidRDefault="00B4019C" w:rsidP="00DB2E7B">
      <w:pPr>
        <w:spacing w:after="0"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В.: Выходите на поклон. Наша экскурсия по театру окончена, спасибо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ребята. </w:t>
      </w:r>
    </w:p>
    <w:p w:rsidR="00C64D75" w:rsidRDefault="00BF5E53" w:rsidP="00DB2E7B">
      <w:pPr>
        <w:spacing w:after="0" w:line="240" w:lineRule="auto"/>
      </w:pPr>
    </w:p>
    <w:sectPr w:rsidR="00C64D75" w:rsidSect="00DB2E7B">
      <w:pgSz w:w="11906" w:h="16838"/>
      <w:pgMar w:top="284" w:right="424" w:bottom="1134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4019C"/>
    <w:rsid w:val="000E4773"/>
    <w:rsid w:val="001B34F1"/>
    <w:rsid w:val="00207713"/>
    <w:rsid w:val="004431D5"/>
    <w:rsid w:val="0046409A"/>
    <w:rsid w:val="00676475"/>
    <w:rsid w:val="006F21D2"/>
    <w:rsid w:val="00752A67"/>
    <w:rsid w:val="0086614D"/>
    <w:rsid w:val="009B7A93"/>
    <w:rsid w:val="009D0461"/>
    <w:rsid w:val="009D632B"/>
    <w:rsid w:val="00B17974"/>
    <w:rsid w:val="00B4019C"/>
    <w:rsid w:val="00BF5E53"/>
    <w:rsid w:val="00DB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uiPriority w:val="99"/>
    <w:rsid w:val="00B4019C"/>
    <w:pPr>
      <w:keepNext/>
      <w:widowControl w:val="0"/>
      <w:autoSpaceDE w:val="0"/>
      <w:autoSpaceDN w:val="0"/>
      <w:adjustRightInd w:val="0"/>
      <w:spacing w:after="0" w:line="216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c3">
    <w:name w:val="c3"/>
    <w:basedOn w:val="a0"/>
    <w:rsid w:val="00B4019C"/>
  </w:style>
  <w:style w:type="paragraph" w:styleId="a3">
    <w:name w:val="Balloon Text"/>
    <w:basedOn w:val="a"/>
    <w:link w:val="a4"/>
    <w:uiPriority w:val="99"/>
    <w:semiHidden/>
    <w:unhideWhenUsed/>
    <w:rsid w:val="00B4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2022-10-25T15:18:00Z</cp:lastPrinted>
  <dcterms:created xsi:type="dcterms:W3CDTF">2021-03-30T16:36:00Z</dcterms:created>
  <dcterms:modified xsi:type="dcterms:W3CDTF">2022-11-26T19:31:00Z</dcterms:modified>
</cp:coreProperties>
</file>