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064" w:rsidRPr="00507DD6" w:rsidRDefault="00893064" w:rsidP="00893064">
      <w:pPr>
        <w:pStyle w:val="Heading1"/>
        <w:widowControl/>
        <w:rPr>
          <w:b/>
          <w:bCs/>
          <w:i w:val="0"/>
          <w:color w:val="000000"/>
          <w:sz w:val="24"/>
          <w:szCs w:val="24"/>
        </w:rPr>
      </w:pPr>
      <w:r w:rsidRPr="00507DD6">
        <w:rPr>
          <w:b/>
          <w:bCs/>
          <w:i w:val="0"/>
          <w:color w:val="000000"/>
          <w:sz w:val="24"/>
          <w:szCs w:val="24"/>
        </w:rPr>
        <w:t>БЮДЖЕТНОЕ ДОШКОЛЬНОЕ ОБРАЗОВАТЕЛЬНОЕ УЧРЕЖДЕНИЕ ЦЕНТР РАЗВИТИЯ РЕБЕНКА – ДЕТСКИЙ САД № 6 « РУЧЕЕК»</w:t>
      </w:r>
      <w:r w:rsidRPr="00507DD6">
        <w:rPr>
          <w:b/>
          <w:bCs/>
          <w:i w:val="0"/>
          <w:color w:val="000000"/>
          <w:sz w:val="24"/>
          <w:szCs w:val="24"/>
        </w:rPr>
        <w:br/>
        <w:t>МУНИЦИПАЛЬНОГО РАЙОНА АЛЬШЕЕВСКИЙ РАЙОН С. РАЕВСКИЙ  РБ</w:t>
      </w:r>
    </w:p>
    <w:p w:rsidR="00893064" w:rsidRPr="00507DD6" w:rsidRDefault="00893064" w:rsidP="00893064">
      <w:pPr>
        <w:rPr>
          <w:rFonts w:ascii="Times New Roman" w:hAnsi="Times New Roman" w:cs="Times New Roman"/>
          <w:color w:val="000000"/>
          <w:lang w:eastAsia="ru-RU"/>
        </w:rPr>
      </w:pPr>
    </w:p>
    <w:p w:rsidR="00893064" w:rsidRPr="00507DD6" w:rsidRDefault="00893064" w:rsidP="00893064">
      <w:pPr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507DD6">
        <w:rPr>
          <w:rFonts w:ascii="Times New Roman" w:hAnsi="Times New Roman" w:cs="Times New Roman"/>
          <w:color w:val="000000"/>
          <w:lang w:eastAsia="ru-RU"/>
        </w:rPr>
        <w:t xml:space="preserve">                                                    </w:t>
      </w:r>
      <w:r>
        <w:rPr>
          <w:rFonts w:ascii="Times New Roman" w:hAnsi="Times New Roman" w:cs="Times New Roman"/>
          <w:color w:val="000000"/>
          <w:lang w:eastAsia="ru-RU"/>
        </w:rPr>
        <w:t xml:space="preserve">              </w:t>
      </w:r>
      <w:r w:rsidRPr="00507DD6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КОНСПЕКТ</w:t>
      </w:r>
    </w:p>
    <w:p w:rsidR="00893064" w:rsidRPr="00507DD6" w:rsidRDefault="00893064" w:rsidP="00893064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507DD6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организованной</w:t>
      </w:r>
    </w:p>
    <w:p w:rsidR="00893064" w:rsidRPr="00507DD6" w:rsidRDefault="00893064" w:rsidP="00893064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507DD6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образовательной деятельности в подготовительной группе</w:t>
      </w:r>
    </w:p>
    <w:p w:rsidR="00893064" w:rsidRPr="00507DD6" w:rsidRDefault="00893064" w:rsidP="00893064">
      <w:pPr>
        <w:rPr>
          <w:rFonts w:ascii="Times New Roman" w:hAnsi="Times New Roman" w:cs="Times New Roman"/>
          <w:b/>
          <w:color w:val="4F6228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color w:val="4F6228"/>
          <w:sz w:val="72"/>
          <w:szCs w:val="72"/>
          <w:lang w:eastAsia="ru-RU"/>
        </w:rPr>
        <w:t xml:space="preserve">    </w:t>
      </w:r>
      <w:r w:rsidRPr="00507DD6">
        <w:rPr>
          <w:rFonts w:ascii="Times New Roman" w:hAnsi="Times New Roman" w:cs="Times New Roman"/>
          <w:b/>
          <w:color w:val="4F6228"/>
          <w:sz w:val="72"/>
          <w:szCs w:val="72"/>
          <w:lang w:eastAsia="ru-RU"/>
        </w:rPr>
        <w:t>«  ЦАРСТВА ПРИРОДЫ »</w:t>
      </w:r>
    </w:p>
    <w:p w:rsidR="00893064" w:rsidRPr="00507DD6" w:rsidRDefault="00893064" w:rsidP="00893064">
      <w:pPr>
        <w:shd w:val="clear" w:color="auto" w:fill="1F497D"/>
        <w:jc w:val="center"/>
        <w:rPr>
          <w:rFonts w:ascii="Times New Roman" w:hAnsi="Times New Roman" w:cs="Times New Roman"/>
          <w:color w:val="000000"/>
          <w:sz w:val="72"/>
          <w:szCs w:val="72"/>
          <w:lang w:eastAsia="ru-RU"/>
        </w:rPr>
      </w:pPr>
      <w:r w:rsidRPr="00507DD6">
        <w:rPr>
          <w:rFonts w:ascii="Times New Roman" w:hAnsi="Times New Roman" w:cs="Times New Roman"/>
          <w:noProof/>
          <w:color w:val="000000"/>
          <w:sz w:val="72"/>
          <w:szCs w:val="72"/>
          <w:lang w:eastAsia="ru-RU"/>
        </w:rPr>
        <w:drawing>
          <wp:inline distT="0" distB="0" distL="0" distR="0">
            <wp:extent cx="5295900" cy="3962400"/>
            <wp:effectExtent l="19050" t="0" r="0" b="0"/>
            <wp:docPr id="91" name="Рисунок 20" descr="ce183ae344a76507777c0d9798a73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e183ae344a76507777c0d9798a73e1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jc w:val="center"/>
        <w:rPr>
          <w:rFonts w:ascii="Times New Roman" w:hAnsi="Times New Roman" w:cs="Times New Roman"/>
          <w:color w:val="000000"/>
          <w:sz w:val="72"/>
          <w:szCs w:val="72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Воспитатель: Сафина А.</w:t>
      </w:r>
      <w:proofErr w:type="gramStart"/>
      <w:r w:rsidRPr="00507DD6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507DD6">
        <w:rPr>
          <w:rFonts w:ascii="Times New Roman" w:hAnsi="Times New Roman" w:cs="Times New Roman"/>
          <w:b/>
          <w:color w:val="000000"/>
          <w:lang w:eastAsia="ru-RU"/>
        </w:rPr>
        <w:t xml:space="preserve">  </w:t>
      </w:r>
    </w:p>
    <w:p w:rsidR="00893064" w:rsidRPr="00507DD6" w:rsidRDefault="00893064" w:rsidP="00893064">
      <w:pPr>
        <w:rPr>
          <w:rFonts w:ascii="Times New Roman" w:hAnsi="Times New Roman" w:cs="Times New Roman"/>
          <w:b/>
          <w:color w:val="000000"/>
          <w:lang w:eastAsia="ru-RU"/>
        </w:rPr>
      </w:pPr>
    </w:p>
    <w:p w:rsidR="00893064" w:rsidRPr="00507DD6" w:rsidRDefault="00893064" w:rsidP="00893064">
      <w:pPr>
        <w:rPr>
          <w:rFonts w:ascii="Times New Roman" w:hAnsi="Times New Roman" w:cs="Times New Roman"/>
          <w:b/>
          <w:color w:val="000000"/>
          <w:lang w:eastAsia="ru-RU"/>
        </w:rPr>
      </w:pPr>
    </w:p>
    <w:p w:rsidR="00893064" w:rsidRPr="00507DD6" w:rsidRDefault="00893064" w:rsidP="00893064">
      <w:pPr>
        <w:rPr>
          <w:rFonts w:ascii="Times New Roman" w:hAnsi="Times New Roman" w:cs="Times New Roman"/>
          <w:b/>
          <w:color w:val="000000"/>
          <w:lang w:eastAsia="ru-RU"/>
        </w:rPr>
      </w:pPr>
    </w:p>
    <w:p w:rsidR="00893064" w:rsidRPr="00507DD6" w:rsidRDefault="00893064" w:rsidP="00893064">
      <w:pPr>
        <w:rPr>
          <w:rFonts w:ascii="Times New Roman" w:hAnsi="Times New Roman" w:cs="Times New Roman"/>
          <w:b/>
          <w:color w:val="000000"/>
          <w:lang w:eastAsia="ru-RU"/>
        </w:rPr>
      </w:pPr>
      <w:r w:rsidRPr="00507DD6">
        <w:rPr>
          <w:rFonts w:ascii="Times New Roman" w:hAnsi="Times New Roman" w:cs="Times New Roman"/>
          <w:b/>
          <w:color w:val="000000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b/>
          <w:color w:val="000000"/>
          <w:lang w:eastAsia="ru-RU"/>
        </w:rPr>
        <w:t xml:space="preserve">                                      </w:t>
      </w:r>
      <w:r w:rsidRPr="00507DD6">
        <w:rPr>
          <w:rFonts w:ascii="Times New Roman" w:hAnsi="Times New Roman" w:cs="Times New Roman"/>
          <w:b/>
          <w:color w:val="000000"/>
          <w:lang w:eastAsia="ru-RU"/>
        </w:rPr>
        <w:t>2017 год</w:t>
      </w:r>
    </w:p>
    <w:p w:rsidR="00893064" w:rsidRPr="00507DD6" w:rsidRDefault="00893064" w:rsidP="00893064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3064" w:rsidRPr="00507DD6" w:rsidRDefault="00893064" w:rsidP="0089306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Детская деятельность:</w:t>
      </w: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познавательная, коммуникативная, восприятие художественной литературы, игровая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  <w:u w:val="single"/>
        </w:rPr>
        <w:t>Задачи:</w:t>
      </w:r>
      <w:r w:rsidRPr="00507DD6">
        <w:rPr>
          <w:color w:val="000000"/>
          <w:sz w:val="28"/>
          <w:szCs w:val="28"/>
        </w:rPr>
        <w:t xml:space="preserve"> обобщить,  систематизировать и закрепить  знания детей о природе, расширять знания о четырех царствах природы: животные, растения, грибы, бактерии, закрепить знания о живой и неживой природе, дать характеристики живой и неживой природе, закрепить знания о пище животных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Развивать поисковую деятельность, умение анализировать и  делать выводы, развивать кругозор, логическое мышление, внимание, любознательность, связную речь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Воспитывать заботливое отношение к природе</w:t>
      </w:r>
    </w:p>
    <w:p w:rsidR="00893064" w:rsidRPr="00507DD6" w:rsidRDefault="00893064" w:rsidP="0089306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</w:t>
      </w: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беседы, игры  экологического содержания, чтение рассказа « Нефть в море»</w:t>
      </w:r>
    </w:p>
    <w:p w:rsidR="00893064" w:rsidRPr="00507DD6" w:rsidRDefault="00893064" w:rsidP="00893064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 и материалы:</w:t>
      </w:r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интерактивная доска, карточки, схемы, оборудование для проведения опыта </w:t>
      </w:r>
      <w:proofErr w:type="gramStart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07D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чашка с водой, нефть, перья)</w:t>
      </w:r>
    </w:p>
    <w:p w:rsidR="00893064" w:rsidRPr="00507DD6" w:rsidRDefault="00893064" w:rsidP="00893064">
      <w:pPr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07DD6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Ход  образовательной деятельности: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В. и  Д.: 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Встанем рядышком, по кругу,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Скажем, « здравствуйте»  друг другу.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Нам здороваться не лень: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Всем « привет» и «добрый день»!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Если каждый улыбнется, 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Утро доброе начнется!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   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 В.: Ребята, сегодня мы с вами будем говорить о природе.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Посмотрите, это эмблема года Экологии в России, который объявлен в этом году. Что такое экология?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24475" cy="2562225"/>
            <wp:effectExtent l="19050" t="0" r="9525" b="0"/>
            <wp:docPr id="90" name="Рисунок 21" descr="логоГОДАЭ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гоГОДАЭКОЛОГ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Это забота и охрана природы.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   В.: Опишите  эмблему. Как вы думаете, что означает она?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Д.: Круг с неровными  линиями различных цветов, олицетворяющих многообразие природы России. 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Рядом мы видим текст – 2017  Год экологии в России.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Что такое природа?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Деревья, животные, море, озеро, горы, птицы, камни…….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Вы назвали много объектов природы, я услышала   объекты  живой и неживой природы. Назовите признаки живой природы.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Дышит, размножается, питается, растет.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Подумайте и скажите, на какие четыре царства можно разделить живую природу?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Животные, растения, грибы, бактерии.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В.: Сейчас поговорим о каждом царстве в отдельности. Первое царство- 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 царство растений. Что сюда входит?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drawing>
          <wp:inline distT="0" distB="0" distL="0" distR="0">
            <wp:extent cx="2076450" cy="3095625"/>
            <wp:effectExtent l="19050" t="0" r="0" b="0"/>
            <wp:docPr id="89" name="Рисунок 22" descr="diversity_of_plants_image_version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versity_of_plants_image_version_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lastRenderedPageBreak/>
        <w:t xml:space="preserve">   Д.: Деревья, цветы, кустарники, травы, водоросли.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Назовите части растений.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Ствол, стебель, корень, лист, цветок.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Кто знает, как размножаются растения?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Семенами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   В.: Семенами можно размножать цветы, травы, кустарники и даже деревья, например, если посеять семена еловых шишек, то они </w:t>
      </w:r>
      <w:proofErr w:type="gramStart"/>
      <w:r w:rsidRPr="00507DD6">
        <w:rPr>
          <w:color w:val="000000"/>
          <w:sz w:val="28"/>
          <w:szCs w:val="28"/>
        </w:rPr>
        <w:t>прорастут</w:t>
      </w:r>
      <w:proofErr w:type="gramEnd"/>
      <w:r w:rsidRPr="00507DD6">
        <w:rPr>
          <w:color w:val="000000"/>
          <w:sz w:val="28"/>
          <w:szCs w:val="28"/>
        </w:rPr>
        <w:t xml:space="preserve"> и мы получим саженцы ели.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drawing>
          <wp:inline distT="0" distB="0" distL="0" distR="0">
            <wp:extent cx="2914650" cy="1876425"/>
            <wp:effectExtent l="19050" t="0" r="0" b="0"/>
            <wp:docPr id="88" name="Рисунок 23" descr="reproduct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production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  <w:lang w:val="en-US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Еще как можно размножать растения?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Черенкованием, делением корня, и отростками.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drawing>
          <wp:inline distT="0" distB="0" distL="0" distR="0">
            <wp:extent cx="4924425" cy="3686175"/>
            <wp:effectExtent l="19050" t="0" r="9525" b="0"/>
            <wp:docPr id="87" name="Рисунок 24" descr="slid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de_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В.: Посмотрите на слайд и скажите, как можно по спилу дерева </w:t>
      </w:r>
      <w:proofErr w:type="gramStart"/>
      <w:r w:rsidRPr="00507DD6">
        <w:rPr>
          <w:color w:val="000000"/>
          <w:sz w:val="28"/>
          <w:szCs w:val="28"/>
        </w:rPr>
        <w:t>определить</w:t>
      </w:r>
      <w:proofErr w:type="gramEnd"/>
      <w:r w:rsidRPr="00507DD6">
        <w:rPr>
          <w:color w:val="000000"/>
          <w:sz w:val="28"/>
          <w:szCs w:val="28"/>
        </w:rPr>
        <w:t xml:space="preserve"> сколько ему лет?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09925" cy="2971800"/>
            <wp:effectExtent l="19050" t="0" r="9525" b="0"/>
            <wp:docPr id="86" name="Рисунок 25" descr="58ce2ceb64bc9340b1fc21783ek4--tsvety-floristika-spil-to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8ce2ceb64bc9340b1fc21783ek4--tsvety-floristika-spil-top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Посчитать круги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В.: Посмотрите на елку, догадайтесь, как </w:t>
      </w:r>
      <w:proofErr w:type="gramStart"/>
      <w:r w:rsidRPr="00507DD6">
        <w:rPr>
          <w:color w:val="000000"/>
          <w:sz w:val="28"/>
          <w:szCs w:val="28"/>
        </w:rPr>
        <w:t>определить</w:t>
      </w:r>
      <w:proofErr w:type="gramEnd"/>
      <w:r w:rsidRPr="00507DD6">
        <w:rPr>
          <w:color w:val="000000"/>
          <w:sz w:val="28"/>
          <w:szCs w:val="28"/>
        </w:rPr>
        <w:t xml:space="preserve"> сколько ей лет?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Д.: </w:t>
      </w:r>
      <w:proofErr w:type="gramStart"/>
      <w:r w:rsidRPr="00507DD6">
        <w:rPr>
          <w:color w:val="000000"/>
          <w:sz w:val="28"/>
          <w:szCs w:val="28"/>
        </w:rPr>
        <w:t>Посчитать</w:t>
      </w:r>
      <w:proofErr w:type="gramEnd"/>
      <w:r w:rsidRPr="00507DD6">
        <w:rPr>
          <w:color w:val="000000"/>
          <w:sz w:val="28"/>
          <w:szCs w:val="28"/>
        </w:rPr>
        <w:t xml:space="preserve"> сколько рядов веток на ней выросло. 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drawing>
          <wp:inline distT="0" distB="0" distL="0" distR="0">
            <wp:extent cx="2486025" cy="3810000"/>
            <wp:effectExtent l="19050" t="0" r="9525" b="0"/>
            <wp:docPr id="85" name="Рисунок 26" descr="C1R4spdUUAAxz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1R4spdUUAAxz6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Поговорим о втором царстве – царстве животных. Назовите, кто сюда входит?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Птицы, рыбы, насекомые, т.е. все живые существа.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drawing>
          <wp:inline distT="0" distB="0" distL="0" distR="0">
            <wp:extent cx="4914900" cy="3686175"/>
            <wp:effectExtent l="19050" t="0" r="0" b="0"/>
            <wp:docPr id="84" name="Рисунок 27" descr="slid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Назовите части живых существ.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Голова, туловище, лапы, хвост, рога, плавники, клюв, крылья ……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В.: (выставляет  экологическую цепочку – зерна </w:t>
      </w:r>
      <w:proofErr w:type="gramStart"/>
      <w:r w:rsidRPr="00507DD6">
        <w:rPr>
          <w:color w:val="000000"/>
          <w:sz w:val="28"/>
          <w:szCs w:val="28"/>
        </w:rPr>
        <w:t>-м</w:t>
      </w:r>
      <w:proofErr w:type="gramEnd"/>
      <w:r w:rsidRPr="00507DD6">
        <w:rPr>
          <w:color w:val="000000"/>
          <w:sz w:val="28"/>
          <w:szCs w:val="28"/>
        </w:rPr>
        <w:t>ышь - сова), догадайтесь, что это за цепочка?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Д.: </w:t>
      </w:r>
      <w:proofErr w:type="gramStart"/>
      <w:r w:rsidRPr="00507DD6">
        <w:rPr>
          <w:color w:val="000000"/>
          <w:sz w:val="28"/>
          <w:szCs w:val="28"/>
        </w:rPr>
        <w:t>Кто</w:t>
      </w:r>
      <w:proofErr w:type="gramEnd"/>
      <w:r w:rsidRPr="00507DD6">
        <w:rPr>
          <w:color w:val="000000"/>
          <w:sz w:val="28"/>
          <w:szCs w:val="28"/>
        </w:rPr>
        <w:t xml:space="preserve"> чем питается.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Правильно, мы с вами знаем, что все в природе взаимосвязано, и одно не может существовать без другого.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В.: Поиграем в игру « </w:t>
      </w:r>
      <w:proofErr w:type="gramStart"/>
      <w:r w:rsidRPr="00507DD6">
        <w:rPr>
          <w:color w:val="000000"/>
          <w:sz w:val="28"/>
          <w:szCs w:val="28"/>
        </w:rPr>
        <w:t>Кто</w:t>
      </w:r>
      <w:proofErr w:type="gramEnd"/>
      <w:r w:rsidRPr="00507DD6">
        <w:rPr>
          <w:color w:val="000000"/>
          <w:sz w:val="28"/>
          <w:szCs w:val="28"/>
        </w:rPr>
        <w:t xml:space="preserve"> чем питается» 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Дети за столами парами соотносят картинки.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Предлагаю поиграть в игру « Что лишнее»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Дети индивидуально выполняют задание, зачеркивают лишнее животное.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- Еж, лось, заяц, волк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- Дятел, синица, воробей, грач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- Кабан, медведь, лиса, заяц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Давайте посмотрим, как вы ответили</w:t>
      </w:r>
      <w:proofErr w:type="gramStart"/>
      <w:r w:rsidRPr="00507DD6">
        <w:rPr>
          <w:color w:val="000000"/>
          <w:sz w:val="28"/>
          <w:szCs w:val="28"/>
        </w:rPr>
        <w:t>.</w:t>
      </w:r>
      <w:proofErr w:type="gramEnd"/>
      <w:r w:rsidRPr="00507DD6">
        <w:rPr>
          <w:color w:val="000000"/>
          <w:sz w:val="28"/>
          <w:szCs w:val="28"/>
        </w:rPr>
        <w:t xml:space="preserve"> ( </w:t>
      </w:r>
      <w:proofErr w:type="gramStart"/>
      <w:r w:rsidRPr="00507DD6">
        <w:rPr>
          <w:color w:val="000000"/>
          <w:sz w:val="28"/>
          <w:szCs w:val="28"/>
        </w:rPr>
        <w:t>д</w:t>
      </w:r>
      <w:proofErr w:type="gramEnd"/>
      <w:r w:rsidRPr="00507DD6">
        <w:rPr>
          <w:color w:val="000000"/>
          <w:sz w:val="28"/>
          <w:szCs w:val="28"/>
        </w:rPr>
        <w:t>ети отвечают)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Поговорим о третьем царстве – царстве грибов. Как вы думаете, почему учение выделили грибы в отдельное царство?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05400" cy="3829050"/>
            <wp:effectExtent l="19050" t="0" r="0" b="0"/>
            <wp:docPr id="83" name="Рисунок 28" descr="0015-015-Urok-TSarstvo-grib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15-015-Urok-TSarstvo-gribov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У них нет  листьев, цветов, стеблей, веток.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Назовите части гриба,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Ножка, шляпка, грибница, споры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drawing>
          <wp:inline distT="0" distB="0" distL="0" distR="0">
            <wp:extent cx="2857500" cy="2381250"/>
            <wp:effectExtent l="19050" t="0" r="0" b="0"/>
            <wp:docPr id="82" name="Рисунок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Одним словом надземная часть называется – плодовое тело.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Назовите, какие грибы знаете.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Сыроежки, подберезовики, подосиновики, маслята, белый гриб……..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Как размножаются грибы?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Спорами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 Правильно, споры находятся  на нижней поверхности шляпки, они осыпаются на землю  и прорастают.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В.: Четвертое царство – бактерии. Где они находятся?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drawing>
          <wp:inline distT="0" distB="0" distL="0" distR="0">
            <wp:extent cx="5200650" cy="3905250"/>
            <wp:effectExtent l="19050" t="0" r="0" b="0"/>
            <wp:docPr id="81" name="Рисунок 30" descr="slid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de_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Везде, на столе, на руках, на полу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Стоит говорить о частях бактерий?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Нет.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Почему?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07DD6">
        <w:rPr>
          <w:color w:val="000000"/>
          <w:sz w:val="28"/>
          <w:szCs w:val="28"/>
        </w:rPr>
        <w:t>Д.: Они  просто круглые, овальные, в виде спирали, полоски, трубочки, т.е. без ничего.</w:t>
      </w:r>
      <w:proofErr w:type="gramEnd"/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Мы их можем увидеть?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Нет.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Почему?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Они очень маленькие, их можно увидеть только  под микроскопом.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Они настолько малы, что на кончике швейной иглы помещается несколько сот тысяч бактерий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Ребята, бактерии бывают полезные и вредные.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В.: </w:t>
      </w:r>
      <w:proofErr w:type="gramStart"/>
      <w:r w:rsidRPr="00507DD6">
        <w:rPr>
          <w:color w:val="000000"/>
          <w:sz w:val="28"/>
          <w:szCs w:val="28"/>
        </w:rPr>
        <w:t>Вредные</w:t>
      </w:r>
      <w:proofErr w:type="gramEnd"/>
      <w:r w:rsidRPr="00507DD6">
        <w:rPr>
          <w:color w:val="000000"/>
          <w:sz w:val="28"/>
          <w:szCs w:val="28"/>
        </w:rPr>
        <w:t>, чем опасны для всего живого?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- Они могут вызвать заболевание животного  или человека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- Могут вызвать заболевания растений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-  Поселившись на продуктах питания, они  портят их.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А про полезные, что можете сказать?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 - Молоко превращается в простоквашу при помощи бактерий.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- Бактерии помогают переваривать пищу  у животных и у человека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- Почвенные бактерии удобряют почву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- Бактерии используют для производства некоторых лекарств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lastRenderedPageBreak/>
        <w:t>В.: Как вы думаете, как размножаются бактерии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 xml:space="preserve">Д.: </w:t>
      </w:r>
      <w:proofErr w:type="gramStart"/>
      <w:r w:rsidRPr="00507DD6">
        <w:rPr>
          <w:color w:val="000000"/>
          <w:sz w:val="28"/>
          <w:szCs w:val="28"/>
        </w:rPr>
        <w:t xml:space="preserve">( </w:t>
      </w:r>
      <w:proofErr w:type="gramEnd"/>
      <w:r w:rsidRPr="00507DD6">
        <w:rPr>
          <w:color w:val="000000"/>
          <w:sz w:val="28"/>
          <w:szCs w:val="28"/>
        </w:rPr>
        <w:t>ответы детей)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Бактерии размножаются делением.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Поговорим  о неживой природе. Назовите ее объекты.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8"/>
          <w:szCs w:val="28"/>
        </w:rPr>
      </w:pPr>
      <w:r w:rsidRPr="00507DD6">
        <w:rPr>
          <w:noProof/>
          <w:color w:val="000000"/>
          <w:sz w:val="28"/>
          <w:szCs w:val="28"/>
        </w:rPr>
        <w:drawing>
          <wp:inline distT="0" distB="0" distL="0" distR="0">
            <wp:extent cx="4781550" cy="3581400"/>
            <wp:effectExtent l="19050" t="0" r="0" b="0"/>
            <wp:docPr id="80" name="Рисунок 31" descr="-11-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-11-7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Вода, камни, песок, воздух, почва………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Ребята, мы проводили много опытов с воздухом, водой, снегом, песком. Помните, мы прочитали рассказ «Нефть в море», и я обещала показать  опыт с нефтью (проводят опыт – наливают нефть в чашку с водой и опускают туда перо птицы, смотрят, что с ним произошло)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Дети высказывают свои выводы.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Ребята, несмотря на то, что вы еще маленькие, но вы тоже можете беречь и защищать нашу природу. Что вы можете делать для природы и наоборот, чего нельзя делать, чтобы сохранить ее?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Д.:  Сажать деревья, не разорять птичьи гнезда, не шуметь в лесу……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  <w:r w:rsidRPr="00507DD6">
        <w:rPr>
          <w:color w:val="000000"/>
          <w:sz w:val="28"/>
          <w:szCs w:val="28"/>
        </w:rPr>
        <w:t>В.: Давайте будем беречь  нашу прекрасную Землю, наш общий дом.  Запомните, мы все -  частица природы. Не обижайте ни дерево, ни муравья. Берегите и любите  все живое! И тогда наша планета будет всегда красивой и цветущей!</w:t>
      </w: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8"/>
          <w:szCs w:val="28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7"/>
          <w:szCs w:val="27"/>
        </w:rPr>
      </w:pPr>
    </w:p>
    <w:p w:rsidR="00893064" w:rsidRPr="00507DD6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z w:val="27"/>
          <w:szCs w:val="27"/>
        </w:rPr>
      </w:pPr>
      <w:r w:rsidRPr="00507DD6">
        <w:rPr>
          <w:color w:val="000000"/>
          <w:sz w:val="27"/>
          <w:szCs w:val="27"/>
        </w:rPr>
        <w:t xml:space="preserve">             </w:t>
      </w:r>
    </w:p>
    <w:p w:rsidR="00893064" w:rsidRPr="00360158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7"/>
          <w:szCs w:val="27"/>
        </w:rPr>
      </w:pPr>
    </w:p>
    <w:p w:rsidR="00893064" w:rsidRPr="00360158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7"/>
          <w:szCs w:val="27"/>
        </w:rPr>
      </w:pPr>
    </w:p>
    <w:p w:rsidR="00893064" w:rsidRPr="00360158" w:rsidRDefault="00893064" w:rsidP="00893064">
      <w:pPr>
        <w:pStyle w:val="a3"/>
        <w:shd w:val="clear" w:color="auto" w:fill="FFFFFF"/>
        <w:spacing w:before="0" w:beforeAutospacing="0" w:after="0" w:afterAutospacing="0"/>
        <w:ind w:firstLine="225"/>
        <w:jc w:val="center"/>
        <w:textAlignment w:val="baseline"/>
        <w:rPr>
          <w:color w:val="000000"/>
          <w:sz w:val="27"/>
          <w:szCs w:val="27"/>
        </w:rPr>
      </w:pPr>
    </w:p>
    <w:p w:rsidR="00BA5128" w:rsidRDefault="00BA5128"/>
    <w:sectPr w:rsidR="00BA5128" w:rsidSect="00893064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893064"/>
    <w:rsid w:val="00893064"/>
    <w:rsid w:val="00BA5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3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1">
    <w:name w:val="Heading 1"/>
    <w:basedOn w:val="a"/>
    <w:next w:val="a"/>
    <w:uiPriority w:val="99"/>
    <w:rsid w:val="00893064"/>
    <w:pPr>
      <w:keepNext/>
      <w:widowControl w:val="0"/>
      <w:autoSpaceDE w:val="0"/>
      <w:autoSpaceDN w:val="0"/>
      <w:adjustRightInd w:val="0"/>
      <w:spacing w:after="0" w:line="216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1069</Words>
  <Characters>6099</Characters>
  <Application>Microsoft Office Word</Application>
  <DocSecurity>0</DocSecurity>
  <Lines>50</Lines>
  <Paragraphs>14</Paragraphs>
  <ScaleCrop>false</ScaleCrop>
  <Company>Microsoft</Company>
  <LinksUpToDate>false</LinksUpToDate>
  <CharactersWithSpaces>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2022-11-26T20:02:00Z</dcterms:created>
  <dcterms:modified xsi:type="dcterms:W3CDTF">2022-11-26T20:03:00Z</dcterms:modified>
</cp:coreProperties>
</file>